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5D3E" w14:textId="77777777" w:rsidR="005D1985" w:rsidRPr="00621576" w:rsidRDefault="00E569DD" w:rsidP="005D1985">
      <w:pPr>
        <w:jc w:val="center"/>
        <w:rPr>
          <w:rFonts w:ascii="Alegreya Sans" w:hAnsi="Alegreya Sans"/>
          <w:b/>
          <w:szCs w:val="24"/>
        </w:rPr>
      </w:pPr>
      <w:r>
        <w:rPr>
          <w:rFonts w:ascii="Alegreya Sans" w:hAnsi="Alegreya Sans"/>
          <w:b/>
          <w:szCs w:val="24"/>
        </w:rPr>
        <w:t>Zarządzenie nr 14/2023</w:t>
      </w:r>
    </w:p>
    <w:p w14:paraId="64DBD36F" w14:textId="77777777" w:rsidR="005D1985" w:rsidRPr="00621576" w:rsidRDefault="005D1985" w:rsidP="005D1985">
      <w:pPr>
        <w:pStyle w:val="Nagwek2"/>
        <w:rPr>
          <w:rFonts w:ascii="Alegreya Sans" w:hAnsi="Alegreya Sans"/>
          <w:b/>
          <w:sz w:val="24"/>
          <w:szCs w:val="24"/>
        </w:rPr>
      </w:pPr>
      <w:r w:rsidRPr="00621576">
        <w:rPr>
          <w:rFonts w:ascii="Alegreya Sans" w:hAnsi="Alegreya Sans"/>
          <w:b/>
          <w:sz w:val="24"/>
          <w:szCs w:val="24"/>
        </w:rPr>
        <w:t>Dyrektora Muzeum Zamkowego w Pszczynie</w:t>
      </w:r>
    </w:p>
    <w:p w14:paraId="604B4734" w14:textId="77777777" w:rsidR="005D1985" w:rsidRPr="00621576" w:rsidRDefault="00E569DD" w:rsidP="005D1985">
      <w:pPr>
        <w:jc w:val="center"/>
        <w:rPr>
          <w:rFonts w:ascii="Alegreya Sans" w:hAnsi="Alegreya Sans"/>
          <w:b/>
          <w:szCs w:val="24"/>
        </w:rPr>
      </w:pPr>
      <w:r>
        <w:rPr>
          <w:rFonts w:ascii="Alegreya Sans" w:hAnsi="Alegreya Sans"/>
          <w:b/>
          <w:szCs w:val="24"/>
        </w:rPr>
        <w:t>z dnia 30 czerwca 2023</w:t>
      </w:r>
      <w:r w:rsidR="005D1985" w:rsidRPr="00621576">
        <w:rPr>
          <w:rFonts w:ascii="Alegreya Sans" w:hAnsi="Alegreya Sans"/>
          <w:b/>
          <w:szCs w:val="24"/>
        </w:rPr>
        <w:t xml:space="preserve"> r.</w:t>
      </w:r>
    </w:p>
    <w:p w14:paraId="42F78CBA" w14:textId="77777777" w:rsidR="005D1985" w:rsidRPr="00621576" w:rsidRDefault="005D1985" w:rsidP="005D1985">
      <w:pPr>
        <w:jc w:val="center"/>
        <w:rPr>
          <w:rFonts w:ascii="Alegreya Sans" w:hAnsi="Alegreya Sans"/>
          <w:b/>
          <w:szCs w:val="24"/>
        </w:rPr>
      </w:pPr>
    </w:p>
    <w:p w14:paraId="2DDE988F" w14:textId="77777777" w:rsidR="005D1985" w:rsidRPr="00621576" w:rsidRDefault="005D1985" w:rsidP="005D1985">
      <w:pPr>
        <w:jc w:val="center"/>
        <w:rPr>
          <w:rFonts w:ascii="Alegreya Sans" w:hAnsi="Alegreya Sans"/>
          <w:b/>
          <w:szCs w:val="24"/>
        </w:rPr>
      </w:pPr>
      <w:r w:rsidRPr="00621576">
        <w:rPr>
          <w:rFonts w:ascii="Alegreya Sans" w:hAnsi="Alegreya Sans"/>
          <w:b/>
          <w:szCs w:val="24"/>
        </w:rPr>
        <w:t xml:space="preserve">w sprawie: </w:t>
      </w:r>
    </w:p>
    <w:p w14:paraId="4F8F6962" w14:textId="77777777" w:rsidR="005D1985" w:rsidRPr="00621576" w:rsidRDefault="005D1985" w:rsidP="005D1985">
      <w:pPr>
        <w:jc w:val="center"/>
        <w:rPr>
          <w:rFonts w:ascii="Alegreya Sans" w:hAnsi="Alegreya Sans"/>
          <w:b/>
          <w:szCs w:val="24"/>
        </w:rPr>
      </w:pPr>
      <w:r w:rsidRPr="00621576">
        <w:rPr>
          <w:rFonts w:ascii="Alegreya Sans" w:hAnsi="Alegreya Sans"/>
          <w:b/>
          <w:szCs w:val="24"/>
        </w:rPr>
        <w:t xml:space="preserve">wprowadzenia </w:t>
      </w:r>
      <w:r w:rsidR="0082048C">
        <w:rPr>
          <w:rFonts w:ascii="Alegreya Sans" w:hAnsi="Alegreya Sans"/>
          <w:b/>
          <w:szCs w:val="24"/>
        </w:rPr>
        <w:t>Regulaminów</w:t>
      </w:r>
      <w:r>
        <w:rPr>
          <w:rFonts w:ascii="Alegreya Sans" w:hAnsi="Alegreya Sans"/>
          <w:b/>
          <w:szCs w:val="24"/>
        </w:rPr>
        <w:t xml:space="preserve"> Zwiedzania Muzeum </w:t>
      </w:r>
      <w:r w:rsidR="009964FD">
        <w:rPr>
          <w:rFonts w:ascii="Alegreya Sans" w:hAnsi="Alegreya Sans"/>
          <w:b/>
          <w:szCs w:val="24"/>
        </w:rPr>
        <w:t xml:space="preserve">Zamkowego w </w:t>
      </w:r>
      <w:r w:rsidR="0082048C">
        <w:rPr>
          <w:rFonts w:ascii="Alegreya Sans" w:hAnsi="Alegreya Sans"/>
          <w:b/>
          <w:szCs w:val="24"/>
        </w:rPr>
        <w:t>Pszczynie</w:t>
      </w:r>
    </w:p>
    <w:p w14:paraId="4BCAC0B9" w14:textId="244AA977" w:rsidR="005D1985" w:rsidRPr="00621576" w:rsidRDefault="005D1985" w:rsidP="005D1985">
      <w:pPr>
        <w:spacing w:before="89" w:line="295" w:lineRule="exact"/>
        <w:ind w:left="698"/>
        <w:rPr>
          <w:rFonts w:ascii="Alegreya Sans" w:hAnsi="Alegreya Sans"/>
          <w:color w:val="000000" w:themeColor="text1"/>
          <w:szCs w:val="24"/>
        </w:rPr>
      </w:pPr>
      <w:r w:rsidRPr="00621576">
        <w:rPr>
          <w:rFonts w:ascii="Alegreya Sans" w:hAnsi="Alegreya Sans"/>
          <w:color w:val="000000" w:themeColor="text1"/>
          <w:szCs w:val="24"/>
        </w:rPr>
        <w:t xml:space="preserve">Na podstawie art. 17 ustawy z dnia 25 października 1991r. o organizowaniu </w:t>
      </w:r>
      <w:r w:rsidRPr="00621576">
        <w:rPr>
          <w:rFonts w:ascii="Alegreya Sans" w:hAnsi="Alegreya Sans"/>
          <w:color w:val="000000" w:themeColor="text1"/>
          <w:szCs w:val="24"/>
        </w:rPr>
        <w:br/>
        <w:t>i prowadzeniu działalności kulturalnej ( t. j. Dz. U.  z 2020, poz. 194</w:t>
      </w:r>
      <w:r>
        <w:rPr>
          <w:rFonts w:ascii="Alegreya Sans" w:hAnsi="Alegreya Sans"/>
          <w:color w:val="000000" w:themeColor="text1"/>
          <w:szCs w:val="24"/>
        </w:rPr>
        <w:t xml:space="preserve"> </w:t>
      </w:r>
      <w:r w:rsidR="009462F7">
        <w:rPr>
          <w:rFonts w:ascii="Alegreya Sans" w:hAnsi="Alegreya Sans"/>
          <w:color w:val="000000" w:themeColor="text1"/>
          <w:szCs w:val="24"/>
        </w:rPr>
        <w:t>ze zm.</w:t>
      </w:r>
      <w:r>
        <w:rPr>
          <w:rFonts w:ascii="Alegreya Sans" w:hAnsi="Alegreya Sans"/>
          <w:color w:val="000000" w:themeColor="text1"/>
          <w:szCs w:val="24"/>
        </w:rPr>
        <w:t>)</w:t>
      </w:r>
      <w:r w:rsidR="009462F7">
        <w:rPr>
          <w:rFonts w:ascii="Alegreya Sans" w:hAnsi="Alegreya Sans"/>
          <w:color w:val="000000" w:themeColor="text1"/>
          <w:szCs w:val="24"/>
        </w:rPr>
        <w:t xml:space="preserve"> </w:t>
      </w:r>
      <w:r w:rsidRPr="00621576">
        <w:rPr>
          <w:rFonts w:ascii="Alegreya Sans" w:hAnsi="Alegreya Sans"/>
          <w:color w:val="000000" w:themeColor="text1"/>
          <w:spacing w:val="10"/>
          <w:szCs w:val="24"/>
        </w:rPr>
        <w:t>zarządzam:</w:t>
      </w:r>
    </w:p>
    <w:p w14:paraId="3C50572B" w14:textId="77777777" w:rsidR="005D1985" w:rsidRPr="00621576" w:rsidRDefault="005D1985" w:rsidP="005D1985">
      <w:pPr>
        <w:spacing w:line="240" w:lineRule="exact"/>
        <w:ind w:left="3845"/>
        <w:jc w:val="both"/>
        <w:rPr>
          <w:rFonts w:ascii="Alegreya Sans" w:hAnsi="Alegreya Sans"/>
          <w:color w:val="000000" w:themeColor="text1"/>
          <w:szCs w:val="24"/>
        </w:rPr>
      </w:pPr>
    </w:p>
    <w:p w14:paraId="712CDDEA" w14:textId="77777777" w:rsidR="005D1985" w:rsidRPr="00621576" w:rsidRDefault="005D1985" w:rsidP="005D1985">
      <w:pPr>
        <w:spacing w:line="240" w:lineRule="exact"/>
        <w:ind w:left="3845"/>
        <w:jc w:val="both"/>
        <w:rPr>
          <w:rFonts w:ascii="Alegreya Sans" w:hAnsi="Alegreya Sans"/>
          <w:szCs w:val="24"/>
        </w:rPr>
      </w:pPr>
    </w:p>
    <w:p w14:paraId="614A5D48" w14:textId="77777777" w:rsidR="005D1985" w:rsidRPr="00621576" w:rsidRDefault="005D1985" w:rsidP="005D1985">
      <w:pPr>
        <w:jc w:val="center"/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>§ 1</w:t>
      </w:r>
    </w:p>
    <w:p w14:paraId="7CE975FC" w14:textId="77777777" w:rsidR="005D1985" w:rsidRDefault="005D1985" w:rsidP="005D1985">
      <w:pPr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 xml:space="preserve">Wprowadzenie  </w:t>
      </w:r>
      <w:r w:rsidR="007E42AE">
        <w:rPr>
          <w:rFonts w:ascii="Alegreya Sans" w:hAnsi="Alegreya Sans"/>
          <w:szCs w:val="24"/>
        </w:rPr>
        <w:t>Regulaminów</w:t>
      </w:r>
      <w:r>
        <w:rPr>
          <w:rFonts w:ascii="Alegreya Sans" w:hAnsi="Alegreya Sans"/>
          <w:szCs w:val="24"/>
        </w:rPr>
        <w:t xml:space="preserve"> Zwiedzania </w:t>
      </w:r>
      <w:r w:rsidR="007E42AE">
        <w:rPr>
          <w:rFonts w:ascii="Alegreya Sans" w:hAnsi="Alegreya Sans"/>
          <w:szCs w:val="24"/>
        </w:rPr>
        <w:t xml:space="preserve">Muzeum Zamkowego w Pszczynie </w:t>
      </w:r>
      <w:r>
        <w:rPr>
          <w:rFonts w:ascii="Alegreya Sans" w:hAnsi="Alegreya Sans"/>
          <w:szCs w:val="24"/>
        </w:rPr>
        <w:t>stanowi</w:t>
      </w:r>
      <w:r w:rsidR="007E42AE">
        <w:rPr>
          <w:rFonts w:ascii="Alegreya Sans" w:hAnsi="Alegreya Sans"/>
          <w:szCs w:val="24"/>
        </w:rPr>
        <w:t>ących</w:t>
      </w:r>
      <w:r>
        <w:rPr>
          <w:rFonts w:ascii="Alegreya Sans" w:hAnsi="Alegreya Sans"/>
          <w:szCs w:val="24"/>
        </w:rPr>
        <w:t xml:space="preserve"> Załącznik nr 1 </w:t>
      </w:r>
      <w:r w:rsidR="007E42AE">
        <w:rPr>
          <w:rFonts w:ascii="Alegreya Sans" w:hAnsi="Alegreya Sans"/>
          <w:szCs w:val="24"/>
        </w:rPr>
        <w:t xml:space="preserve">oraz Załącznik nr 2 </w:t>
      </w:r>
      <w:r>
        <w:rPr>
          <w:rFonts w:ascii="Alegreya Sans" w:hAnsi="Alegreya Sans"/>
          <w:szCs w:val="24"/>
        </w:rPr>
        <w:t>do niniejszego Zarządzenia.</w:t>
      </w:r>
    </w:p>
    <w:p w14:paraId="236034CB" w14:textId="77777777" w:rsidR="005D1985" w:rsidRPr="00621576" w:rsidRDefault="005D1985" w:rsidP="005D1985">
      <w:pPr>
        <w:jc w:val="center"/>
        <w:rPr>
          <w:rFonts w:ascii="Alegreya Sans" w:hAnsi="Alegreya Sans"/>
          <w:szCs w:val="24"/>
        </w:rPr>
      </w:pPr>
    </w:p>
    <w:p w14:paraId="3CD6071E" w14:textId="77777777" w:rsidR="005D1985" w:rsidRDefault="005D1985" w:rsidP="005D1985">
      <w:pPr>
        <w:jc w:val="center"/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>§ 2</w:t>
      </w:r>
    </w:p>
    <w:p w14:paraId="79DBECA7" w14:textId="77777777" w:rsidR="005D1985" w:rsidRDefault="005D1985" w:rsidP="005D1985">
      <w:pPr>
        <w:rPr>
          <w:rFonts w:ascii="Alegreya Sans" w:hAnsi="Alegreya Sans"/>
          <w:szCs w:val="24"/>
        </w:rPr>
      </w:pPr>
    </w:p>
    <w:p w14:paraId="0512ABF2" w14:textId="77777777" w:rsidR="005D1985" w:rsidRPr="00621576" w:rsidRDefault="005D1985" w:rsidP="005D1985">
      <w:pPr>
        <w:jc w:val="center"/>
        <w:rPr>
          <w:rFonts w:ascii="Alegreya Sans" w:hAnsi="Alegreya Sans"/>
          <w:szCs w:val="24"/>
        </w:rPr>
      </w:pPr>
    </w:p>
    <w:p w14:paraId="385B1E55" w14:textId="77777777" w:rsidR="005D1985" w:rsidRDefault="005D1985" w:rsidP="005D1985">
      <w:pPr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>Za wykonan</w:t>
      </w:r>
      <w:r>
        <w:rPr>
          <w:rFonts w:ascii="Alegreya Sans" w:hAnsi="Alegreya Sans"/>
          <w:szCs w:val="24"/>
        </w:rPr>
        <w:t xml:space="preserve">ie niniejszego zarządzenia, </w:t>
      </w:r>
      <w:r w:rsidRPr="00621576">
        <w:rPr>
          <w:rFonts w:ascii="Alegreya Sans" w:hAnsi="Alegreya Sans"/>
          <w:szCs w:val="24"/>
        </w:rPr>
        <w:t>jest odpowiedzialny</w:t>
      </w:r>
      <w:r>
        <w:rPr>
          <w:rFonts w:ascii="Alegreya Sans" w:hAnsi="Alegreya Sans"/>
          <w:szCs w:val="24"/>
        </w:rPr>
        <w:t xml:space="preserve"> kierownik Działu Obsługi Publiczności oraz kierownik Działu Marketingu.</w:t>
      </w:r>
    </w:p>
    <w:p w14:paraId="1AA77E4B" w14:textId="77777777" w:rsidR="005D1985" w:rsidRDefault="005D1985" w:rsidP="005D1985">
      <w:pPr>
        <w:rPr>
          <w:rFonts w:ascii="Alegreya Sans" w:hAnsi="Alegreya Sans"/>
          <w:szCs w:val="24"/>
        </w:rPr>
      </w:pPr>
    </w:p>
    <w:p w14:paraId="26A4CDCD" w14:textId="77777777" w:rsidR="005D1985" w:rsidRPr="00621576" w:rsidRDefault="005D1985" w:rsidP="005D1985">
      <w:pPr>
        <w:rPr>
          <w:rFonts w:ascii="Alegreya Sans" w:hAnsi="Alegreya Sans"/>
          <w:szCs w:val="24"/>
        </w:rPr>
      </w:pPr>
    </w:p>
    <w:p w14:paraId="1B78010D" w14:textId="77777777" w:rsidR="005D1985" w:rsidRPr="00621576" w:rsidRDefault="005D1985" w:rsidP="005D1985">
      <w:pPr>
        <w:rPr>
          <w:rFonts w:ascii="Alegreya Sans" w:hAnsi="Alegreya Sans"/>
          <w:szCs w:val="24"/>
        </w:rPr>
      </w:pPr>
    </w:p>
    <w:p w14:paraId="65CCFF73" w14:textId="77777777" w:rsidR="007E42AE" w:rsidRDefault="007E42AE" w:rsidP="007E42AE">
      <w:pPr>
        <w:jc w:val="center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§ 3</w:t>
      </w:r>
    </w:p>
    <w:p w14:paraId="0470D3AB" w14:textId="77777777" w:rsidR="00471387" w:rsidRDefault="007E42AE" w:rsidP="00471387">
      <w:pPr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Z dniem wejścia w życie niniejszego Zarządzenia traci</w:t>
      </w:r>
      <w:r w:rsidR="00471387">
        <w:rPr>
          <w:rFonts w:ascii="Alegreya Sans" w:hAnsi="Alegreya Sans"/>
          <w:szCs w:val="24"/>
        </w:rPr>
        <w:t xml:space="preserve"> moc Zarządzenie Dyrektora Mu</w:t>
      </w:r>
      <w:r w:rsidR="00E569DD">
        <w:rPr>
          <w:rFonts w:ascii="Alegreya Sans" w:hAnsi="Alegreya Sans"/>
          <w:szCs w:val="24"/>
        </w:rPr>
        <w:t xml:space="preserve">zeum Zamkowego w Pszczynie nr 5/2022 z dnia 28 </w:t>
      </w:r>
      <w:r w:rsidR="00471387">
        <w:rPr>
          <w:rFonts w:ascii="Alegreya Sans" w:hAnsi="Alegreya Sans"/>
          <w:szCs w:val="24"/>
        </w:rPr>
        <w:t xml:space="preserve"> </w:t>
      </w:r>
      <w:r w:rsidR="00E569DD">
        <w:rPr>
          <w:rFonts w:ascii="Alegreya Sans" w:hAnsi="Alegreya Sans"/>
          <w:szCs w:val="24"/>
        </w:rPr>
        <w:t xml:space="preserve">marca 2022 </w:t>
      </w:r>
      <w:r w:rsidR="00471387">
        <w:rPr>
          <w:rFonts w:ascii="Alegreya Sans" w:hAnsi="Alegreya Sans"/>
          <w:szCs w:val="24"/>
        </w:rPr>
        <w:t xml:space="preserve">r. </w:t>
      </w:r>
    </w:p>
    <w:p w14:paraId="77750861" w14:textId="77777777" w:rsidR="007E42AE" w:rsidRDefault="007E42AE" w:rsidP="007E42AE">
      <w:pPr>
        <w:rPr>
          <w:rFonts w:ascii="Alegreya Sans" w:hAnsi="Alegreya Sans"/>
          <w:szCs w:val="24"/>
        </w:rPr>
      </w:pPr>
    </w:p>
    <w:p w14:paraId="5FCF7975" w14:textId="77777777" w:rsidR="005D1985" w:rsidRPr="00621576" w:rsidRDefault="005D1985" w:rsidP="005D1985">
      <w:pPr>
        <w:rPr>
          <w:rFonts w:ascii="Alegreya Sans" w:hAnsi="Alegreya Sans"/>
          <w:szCs w:val="24"/>
        </w:rPr>
      </w:pPr>
    </w:p>
    <w:p w14:paraId="35736009" w14:textId="77777777" w:rsidR="006F53E8" w:rsidRDefault="006F53E8" w:rsidP="006F53E8">
      <w:pPr>
        <w:jc w:val="center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§ 4</w:t>
      </w:r>
    </w:p>
    <w:p w14:paraId="26380DA4" w14:textId="77777777" w:rsidR="006F53E8" w:rsidRDefault="006F53E8" w:rsidP="006F53E8">
      <w:pPr>
        <w:jc w:val="center"/>
        <w:rPr>
          <w:rFonts w:ascii="Alegreya Sans" w:hAnsi="Alegreya Sans"/>
          <w:szCs w:val="24"/>
        </w:rPr>
      </w:pPr>
    </w:p>
    <w:p w14:paraId="4F701449" w14:textId="77777777" w:rsidR="006F53E8" w:rsidRDefault="006F53E8" w:rsidP="006F53E8">
      <w:pPr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 xml:space="preserve">Zarządzenie obowiązuje od dnia </w:t>
      </w:r>
      <w:r w:rsidR="00E569DD">
        <w:rPr>
          <w:rFonts w:ascii="Alegreya Sans" w:hAnsi="Alegreya Sans"/>
          <w:szCs w:val="24"/>
        </w:rPr>
        <w:t xml:space="preserve">01.07.2023 r. </w:t>
      </w:r>
    </w:p>
    <w:p w14:paraId="19C707D8" w14:textId="77777777" w:rsidR="005D1985" w:rsidRPr="00621576" w:rsidRDefault="005D1985" w:rsidP="005D1985">
      <w:pPr>
        <w:rPr>
          <w:rFonts w:ascii="Alegreya Sans" w:hAnsi="Alegreya Sans"/>
          <w:szCs w:val="24"/>
        </w:rPr>
      </w:pPr>
    </w:p>
    <w:p w14:paraId="03849C59" w14:textId="77777777" w:rsidR="005D1985" w:rsidRPr="00621576" w:rsidRDefault="005D1985" w:rsidP="005D1985">
      <w:pPr>
        <w:rPr>
          <w:rFonts w:ascii="Alegreya Sans" w:hAnsi="Alegreya Sans"/>
          <w:szCs w:val="24"/>
        </w:rPr>
      </w:pPr>
    </w:p>
    <w:p w14:paraId="116EC2A0" w14:textId="77777777" w:rsidR="005D1985" w:rsidRPr="00621576" w:rsidRDefault="005D1985" w:rsidP="005D1985">
      <w:pPr>
        <w:rPr>
          <w:rFonts w:ascii="Alegreya Sans" w:hAnsi="Alegreya Sans"/>
          <w:szCs w:val="24"/>
        </w:rPr>
      </w:pPr>
    </w:p>
    <w:p w14:paraId="612D21C1" w14:textId="77777777" w:rsidR="005D1985" w:rsidRPr="00621576" w:rsidRDefault="005D1985" w:rsidP="005D1985">
      <w:pPr>
        <w:rPr>
          <w:rFonts w:ascii="Alegreya Sans" w:hAnsi="Alegreya Sans"/>
          <w:szCs w:val="24"/>
        </w:rPr>
      </w:pPr>
    </w:p>
    <w:p w14:paraId="1B74DAB5" w14:textId="77777777" w:rsidR="005D1985" w:rsidRPr="00621576" w:rsidRDefault="005D1985" w:rsidP="005D1985">
      <w:pPr>
        <w:rPr>
          <w:rFonts w:ascii="Alegreya Sans" w:hAnsi="Alegreya Sans"/>
          <w:szCs w:val="24"/>
        </w:rPr>
      </w:pPr>
    </w:p>
    <w:p w14:paraId="6CF71350" w14:textId="77777777" w:rsidR="00BB7E4C" w:rsidRDefault="00BB7E4C"/>
    <w:sectPr w:rsidR="00BB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eya Sans">
    <w:altName w:val="Calibri"/>
    <w:charset w:val="EE"/>
    <w:family w:val="auto"/>
    <w:pitch w:val="variable"/>
    <w:sig w:usb0="6000028F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F6"/>
    <w:rsid w:val="00287CF6"/>
    <w:rsid w:val="00471387"/>
    <w:rsid w:val="005D1985"/>
    <w:rsid w:val="006F53E8"/>
    <w:rsid w:val="007E42AE"/>
    <w:rsid w:val="0082048C"/>
    <w:rsid w:val="008936E3"/>
    <w:rsid w:val="0094085C"/>
    <w:rsid w:val="009462F7"/>
    <w:rsid w:val="009964FD"/>
    <w:rsid w:val="00BB7E4C"/>
    <w:rsid w:val="00E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FACB"/>
  <w15:docId w15:val="{FEF1FE2F-B3D6-496C-B39C-621A7CAB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D1985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D198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E.Krokosinska</dc:creator>
  <cp:lastModifiedBy>Ewa Krokosińska-Surowiec</cp:lastModifiedBy>
  <cp:revision>3</cp:revision>
  <cp:lastPrinted>2023-07-27T07:49:00Z</cp:lastPrinted>
  <dcterms:created xsi:type="dcterms:W3CDTF">2023-06-30T09:11:00Z</dcterms:created>
  <dcterms:modified xsi:type="dcterms:W3CDTF">2023-07-27T11:23:00Z</dcterms:modified>
</cp:coreProperties>
</file>